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bookmarkEnd w:id="0"/>
    <w:p w14:paraId="0BD81FA1" w14:textId="77777777" w:rsidR="00A37FD7" w:rsidRPr="00A37FD7" w:rsidRDefault="00A37FD7" w:rsidP="00A37FD7">
      <w:pPr>
        <w:pStyle w:val="NormalnyWeb"/>
        <w:jc w:val="center"/>
        <w:rPr>
          <w:rFonts w:ascii="Franklin Gothic Book" w:eastAsia="Times" w:hAnsi="Franklin Gothic Book"/>
          <w:color w:val="000000"/>
          <w:sz w:val="18"/>
          <w:szCs w:val="18"/>
          <w:u w:val="single"/>
        </w:rPr>
      </w:pPr>
      <w:r w:rsidRPr="00A37FD7">
        <w:rPr>
          <w:rFonts w:ascii="Franklin Gothic Book" w:hAnsi="Franklin Gothic Book"/>
          <w:sz w:val="18"/>
          <w:szCs w:val="18"/>
          <w:u w:val="single"/>
        </w:rPr>
        <w:t>Wykonanie robót polegających na wykonaniu remontu nadrzędnej centrali 1024F sygnalizacji pożaru</w:t>
      </w:r>
      <w:r w:rsidRPr="00A37FD7">
        <w:rPr>
          <w:u w:val="single"/>
        </w:rPr>
        <w:t xml:space="preserve"> </w:t>
      </w:r>
      <w:r w:rsidRPr="00A37FD7">
        <w:rPr>
          <w:rFonts w:ascii="Franklin Gothic Book" w:hAnsi="Franklin Gothic Book"/>
          <w:sz w:val="18"/>
          <w:szCs w:val="18"/>
          <w:u w:val="single"/>
        </w:rPr>
        <w:t xml:space="preserve">w </w:t>
      </w:r>
      <w:r w:rsidRPr="00A37FD7">
        <w:rPr>
          <w:rFonts w:ascii="Franklin Gothic Book" w:eastAsia="Times" w:hAnsi="Franklin Gothic Book"/>
          <w:color w:val="000000"/>
          <w:sz w:val="18"/>
          <w:szCs w:val="18"/>
          <w:u w:val="single"/>
        </w:rPr>
        <w:t>Enea Elektrownia Połaniec S.A.</w:t>
      </w:r>
    </w:p>
    <w:p w14:paraId="0C78059E" w14:textId="40EB023B" w:rsidR="003736CF" w:rsidRPr="00DE044D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E044D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DE044D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 w:rsidRPr="00DE044D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 w:rsidRPr="00DE044D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6A02FE" w:rsidRPr="00DE044D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do </w:t>
      </w:r>
      <w:r w:rsidR="00A37FD7" w:rsidRPr="00DE044D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trzech</w:t>
      </w:r>
      <w:r w:rsidR="006A02FE" w:rsidRPr="00DE044D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 miesięcy od daty podpisania umowy</w:t>
      </w:r>
      <w:r w:rsidR="006A02FE" w:rsidRPr="00DE044D">
        <w:rPr>
          <w:rFonts w:ascii="Franklin Gothic Book" w:hAnsi="Franklin Gothic Book" w:cs="Arial"/>
          <w:color w:val="000000" w:themeColor="text1"/>
          <w:sz w:val="18"/>
          <w:szCs w:val="18"/>
        </w:rPr>
        <w:t>.</w:t>
      </w:r>
      <w:r w:rsidR="00EE4CD2" w:rsidRPr="00DE044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</w:p>
    <w:p w14:paraId="00D71DE4" w14:textId="01118C1F" w:rsidR="00DC6BE6" w:rsidRPr="00E56092" w:rsidRDefault="00CE156E" w:rsidP="007D6709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A37FD7">
        <w:rPr>
          <w:rFonts w:ascii="Franklin Gothic Book" w:hAnsi="Franklin Gothic Book" w:cstheme="minorHAnsi"/>
          <w:sz w:val="18"/>
          <w:szCs w:val="18"/>
          <w:u w:val="single"/>
        </w:rPr>
        <w:t>12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A406B" w:rsidRPr="00E56092">
        <w:rPr>
          <w:rFonts w:ascii="Franklin Gothic Book" w:hAnsi="Franklin Gothic Book" w:cstheme="minorHAnsi"/>
          <w:sz w:val="18"/>
          <w:szCs w:val="18"/>
          <w:u w:val="single"/>
        </w:rPr>
        <w:t>miesięc</w:t>
      </w:r>
      <w:r w:rsidR="00CA406B">
        <w:rPr>
          <w:rFonts w:ascii="Franklin Gothic Book" w:hAnsi="Franklin Gothic Book" w:cstheme="minorHAnsi"/>
          <w:sz w:val="18"/>
          <w:szCs w:val="18"/>
          <w:u w:val="single"/>
        </w:rPr>
        <w:t>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7D6709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lastRenderedPageBreak/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8F2D2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trike/>
                <w:sz w:val="18"/>
                <w:szCs w:val="18"/>
              </w:rPr>
            </w:pPr>
            <w:r w:rsidRPr="008F2D29">
              <w:rPr>
                <w:rFonts w:ascii="Franklin Gothic Book" w:hAnsi="Franklin Gothic Book" w:cstheme="minorHAnsi"/>
                <w:b/>
                <w:strike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DE044D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</w:rPr>
            </w:pPr>
            <w:r w:rsidRPr="00DE044D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DE044D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DE044D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DE044D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DE044D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14A00C69" w:rsidR="008F1929" w:rsidRPr="00DE044D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DE044D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DE044D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DE044D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96DEC" w14:textId="015B546E" w:rsidR="008F1929" w:rsidRPr="000749BC" w:rsidRDefault="008F1929" w:rsidP="000749BC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815AAC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815AAC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815AAC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, potwierdzającej posiadanie środków finansowych lub zdolności kredytowej na poziomie min. </w:t>
            </w:r>
            <w:r w:rsidR="00815AAC" w:rsidRPr="00815AAC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……..</w:t>
            </w:r>
            <w:r w:rsidRPr="00815AAC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 zł, (słownie: </w:t>
            </w:r>
            <w:r w:rsidR="00815AAC" w:rsidRPr="00815AAC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……….</w:t>
            </w:r>
            <w:r w:rsidR="00A37FD7" w:rsidRPr="00815AAC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 tysięcy</w:t>
            </w:r>
            <w:r w:rsidRPr="00815AAC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 złotych); wystawiona nie wcześniej niż 3 miesiące przed upływem terminu składania ofert</w:t>
            </w:r>
            <w:r w:rsidRPr="00DE044D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</w:t>
            </w:r>
            <w:r w:rsidR="00815AAC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</w:t>
            </w:r>
            <w:bookmarkStart w:id="1" w:name="_GoBack"/>
            <w:bookmarkEnd w:id="1"/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14C44D2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26751E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Dowód </w:t>
            </w:r>
            <w:r w:rsidRPr="0026751E">
              <w:rPr>
                <w:rFonts w:ascii="Franklin Gothic Book" w:hAnsi="Franklin Gothic Book" w:cs="Arial"/>
                <w:strike/>
                <w:sz w:val="18"/>
                <w:szCs w:val="18"/>
                <w:lang w:eastAsia="ja-JP"/>
              </w:rPr>
              <w:t>wniesienia</w:t>
            </w:r>
            <w:r w:rsidRPr="0026751E">
              <w:rPr>
                <w:rFonts w:ascii="Franklin Gothic Book" w:hAnsi="Franklin Gothic Book" w:cs="Arial"/>
                <w:strike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="0026751E">
              <w:rPr>
                <w:rFonts w:ascii="Franklin Gothic Book" w:hAnsi="Franklin Gothic Book" w:cs="Arial"/>
                <w:sz w:val="18"/>
                <w:szCs w:val="18"/>
              </w:rPr>
              <w:t>- 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A02FE">
              <w:rPr>
                <w:rFonts w:ascii="Franklin Gothic Book" w:hAnsi="Franklin Gothic Book"/>
                <w:strike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FD26337" w14:textId="3DF56DFA" w:rsidR="00FF53BC" w:rsidRPr="00A37FD7" w:rsidRDefault="00581593" w:rsidP="00A37FD7">
      <w:pPr>
        <w:pStyle w:val="NormalnyWeb"/>
        <w:spacing w:after="120" w:line="360" w:lineRule="auto"/>
        <w:rPr>
          <w:rFonts w:ascii="Franklin Gothic Book" w:eastAsia="Times" w:hAnsi="Franklin Gothic Book"/>
          <w:color w:val="000000"/>
          <w:sz w:val="18"/>
          <w:szCs w:val="18"/>
        </w:rPr>
      </w:pPr>
      <w:r w:rsidRPr="00081FB6">
        <w:rPr>
          <w:rFonts w:ascii="Franklin Gothic Book" w:hAnsi="Franklin Gothic Book"/>
          <w:sz w:val="18"/>
          <w:szCs w:val="18"/>
        </w:rPr>
        <w:t>Za wykonywanie</w:t>
      </w:r>
      <w:r w:rsidR="00421D9C" w:rsidRPr="00081FB6">
        <w:rPr>
          <w:rFonts w:ascii="Franklin Gothic Book" w:hAnsi="Franklin Gothic Book"/>
          <w:sz w:val="18"/>
          <w:szCs w:val="18"/>
        </w:rPr>
        <w:t xml:space="preserve"> usługi </w:t>
      </w:r>
      <w:r w:rsidR="003338E4" w:rsidRPr="00081FB6">
        <w:rPr>
          <w:rFonts w:ascii="Franklin Gothic Book" w:hAnsi="Franklin Gothic Book"/>
          <w:sz w:val="18"/>
          <w:szCs w:val="18"/>
        </w:rPr>
        <w:t xml:space="preserve"> </w:t>
      </w:r>
      <w:r w:rsidR="00421D9C" w:rsidRPr="00081FB6">
        <w:rPr>
          <w:rFonts w:ascii="Franklin Gothic Book" w:hAnsi="Franklin Gothic Book"/>
          <w:sz w:val="18"/>
          <w:szCs w:val="18"/>
        </w:rPr>
        <w:t>„</w:t>
      </w:r>
      <w:r w:rsidR="00A37FD7" w:rsidRPr="00A37FD7">
        <w:rPr>
          <w:rFonts w:ascii="Franklin Gothic Book" w:hAnsi="Franklin Gothic Book"/>
          <w:sz w:val="18"/>
          <w:szCs w:val="18"/>
          <w:u w:val="single"/>
        </w:rPr>
        <w:t>Wykonanie robót polegających na wykonaniu remontu nadrzędnej centrali 1024F sygnalizacji pożaru</w:t>
      </w:r>
      <w:r w:rsidR="00A37FD7" w:rsidRPr="00A37FD7">
        <w:rPr>
          <w:u w:val="single"/>
        </w:rPr>
        <w:t xml:space="preserve"> </w:t>
      </w:r>
      <w:r w:rsidR="00A37FD7" w:rsidRPr="00A37FD7">
        <w:rPr>
          <w:rFonts w:ascii="Franklin Gothic Book" w:hAnsi="Franklin Gothic Book"/>
          <w:sz w:val="18"/>
          <w:szCs w:val="18"/>
          <w:u w:val="single"/>
        </w:rPr>
        <w:t xml:space="preserve">w </w:t>
      </w:r>
      <w:r w:rsidR="00A37FD7" w:rsidRPr="00A37FD7">
        <w:rPr>
          <w:rFonts w:ascii="Franklin Gothic Book" w:eastAsia="Times" w:hAnsi="Franklin Gothic Book"/>
          <w:color w:val="000000"/>
          <w:sz w:val="18"/>
          <w:szCs w:val="18"/>
          <w:u w:val="single"/>
        </w:rPr>
        <w:t>Enea Elektrownia Połaniec S.A</w:t>
      </w:r>
      <w:r w:rsidR="00A37FD7" w:rsidRPr="00DA34E6">
        <w:rPr>
          <w:rFonts w:ascii="Franklin Gothic Book" w:eastAsia="Times" w:hAnsi="Franklin Gothic Book"/>
          <w:color w:val="000000"/>
          <w:sz w:val="18"/>
          <w:szCs w:val="18"/>
        </w:rPr>
        <w:t>.</w:t>
      </w:r>
      <w:r w:rsidR="004502EE" w:rsidRPr="00A37FD7">
        <w:rPr>
          <w:rFonts w:ascii="Franklin Gothic Book" w:hAnsi="Franklin Gothic Book" w:cs="Arial"/>
          <w:bCs/>
          <w:sz w:val="18"/>
          <w:szCs w:val="18"/>
        </w:rPr>
        <w:t xml:space="preserve">”  </w:t>
      </w:r>
      <w:r w:rsidRPr="00A37FD7">
        <w:rPr>
          <w:rFonts w:ascii="Franklin Gothic Book" w:hAnsi="Franklin Gothic Book"/>
          <w:sz w:val="18"/>
          <w:szCs w:val="18"/>
        </w:rPr>
        <w:t>oferujemy</w:t>
      </w:r>
      <w:r w:rsidR="000A27D0" w:rsidRPr="00A37FD7">
        <w:rPr>
          <w:rFonts w:ascii="Franklin Gothic Book" w:hAnsi="Franklin Gothic Book"/>
          <w:sz w:val="18"/>
          <w:szCs w:val="18"/>
        </w:rPr>
        <w:t xml:space="preserve"> całkowite </w:t>
      </w:r>
      <w:r w:rsidRPr="00A37FD7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</w:t>
      </w:r>
      <w:r w:rsidR="00A37FD7">
        <w:rPr>
          <w:rFonts w:ascii="Franklin Gothic Book" w:hAnsi="Franklin Gothic Book"/>
          <w:sz w:val="18"/>
          <w:szCs w:val="18"/>
        </w:rPr>
        <w:t>.</w:t>
      </w:r>
      <w:r w:rsidR="00D61F49" w:rsidRPr="00A37FD7">
        <w:rPr>
          <w:rFonts w:ascii="Franklin Gothic Book" w:hAnsi="Franklin Gothic Book"/>
          <w:sz w:val="18"/>
          <w:szCs w:val="18"/>
        </w:rPr>
        <w:t xml:space="preserve"> </w:t>
      </w:r>
    </w:p>
    <w:p w14:paraId="50B1B2AB" w14:textId="0B88D4D5" w:rsidR="006E0F18" w:rsidRPr="00081FB6" w:rsidRDefault="006E0F18" w:rsidP="00A37FD7">
      <w:pPr>
        <w:pStyle w:val="Tekstpodstawowy"/>
        <w:widowControl w:val="0"/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cs="Times New Roman"/>
        </w:rPr>
      </w:pPr>
      <w:r w:rsidRPr="00081FB6">
        <w:rPr>
          <w:rFonts w:cs="Times New Roman"/>
        </w:rPr>
        <w:t>Podstawą do wystawienia faktury będzie protokół odbioru podpisany przez przedstawicieli obu stron.</w:t>
      </w: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77777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61A010C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206D2D99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77B0CF1" w14:textId="66AC4287" w:rsidR="00431343" w:rsidRDefault="0043134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9813218" w14:textId="6C6BC8FD" w:rsidR="00431343" w:rsidRDefault="0043134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0A7EED" w14:textId="73B45563" w:rsidR="00431343" w:rsidRDefault="0043134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83CAA94" w14:textId="7A68D417" w:rsidR="00431343" w:rsidRDefault="0043134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9D7EE0" w14:textId="0F192F6B" w:rsidR="00431343" w:rsidRDefault="0043134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3CDFC1" w14:textId="77777777" w:rsidR="00431343" w:rsidRDefault="0043134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89EA32A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D40F11">
        <w:rPr>
          <w:rFonts w:ascii="Franklin Gothic Book" w:hAnsi="Franklin Gothic Book" w:cstheme="minorHAnsi"/>
          <w:b/>
          <w:sz w:val="18"/>
          <w:szCs w:val="18"/>
        </w:rPr>
        <w:t>6</w:t>
      </w:r>
      <w:r w:rsidR="00431343">
        <w:rPr>
          <w:rFonts w:ascii="Franklin Gothic Book" w:hAnsi="Franklin Gothic Book" w:cstheme="minorHAnsi"/>
          <w:b/>
          <w:sz w:val="18"/>
          <w:szCs w:val="18"/>
        </w:rPr>
        <w:t>13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D4C5E">
        <w:rPr>
          <w:rFonts w:ascii="Franklin Gothic Book" w:hAnsi="Franklin Gothic Book" w:cstheme="minorHAnsi"/>
          <w:b/>
          <w:sz w:val="18"/>
          <w:szCs w:val="18"/>
        </w:rPr>
        <w:t>3</w:t>
      </w:r>
      <w:r w:rsidR="00E56092" w:rsidRPr="001D4C5E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D4C5E">
        <w:rPr>
          <w:rFonts w:ascii="Franklin Gothic Book" w:hAnsi="Franklin Gothic Book" w:cstheme="minorHAnsi"/>
          <w:b/>
          <w:sz w:val="18"/>
          <w:szCs w:val="18"/>
        </w:rPr>
        <w:t>lat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9EF22E2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D40F11">
        <w:rPr>
          <w:rFonts w:ascii="Franklin Gothic Book" w:hAnsi="Franklin Gothic Book" w:cstheme="minorHAnsi"/>
          <w:b/>
          <w:sz w:val="18"/>
          <w:szCs w:val="18"/>
        </w:rPr>
        <w:t>6</w:t>
      </w:r>
      <w:r w:rsidR="00431343">
        <w:rPr>
          <w:rFonts w:ascii="Franklin Gothic Book" w:hAnsi="Franklin Gothic Book" w:cstheme="minorHAnsi"/>
          <w:b/>
          <w:sz w:val="18"/>
          <w:szCs w:val="18"/>
        </w:rPr>
        <w:t>13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0DF45BC3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D40F11">
        <w:rPr>
          <w:rFonts w:ascii="Franklin Gothic Book" w:hAnsi="Franklin Gothic Book" w:cstheme="minorHAnsi"/>
          <w:b/>
          <w:sz w:val="18"/>
          <w:szCs w:val="18"/>
        </w:rPr>
        <w:t>6</w:t>
      </w:r>
      <w:r w:rsidR="00431343">
        <w:rPr>
          <w:rFonts w:ascii="Franklin Gothic Book" w:hAnsi="Franklin Gothic Book" w:cstheme="minorHAnsi"/>
          <w:b/>
          <w:sz w:val="18"/>
          <w:szCs w:val="18"/>
        </w:rPr>
        <w:t>13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6543551A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D40F11">
        <w:rPr>
          <w:rFonts w:ascii="Franklin Gothic Book" w:hAnsi="Franklin Gothic Book" w:cstheme="minorHAnsi"/>
          <w:b/>
          <w:sz w:val="18"/>
          <w:szCs w:val="18"/>
        </w:rPr>
        <w:t>6</w:t>
      </w:r>
      <w:r w:rsidR="00431343">
        <w:rPr>
          <w:rFonts w:ascii="Franklin Gothic Book" w:hAnsi="Franklin Gothic Book" w:cstheme="minorHAnsi"/>
          <w:b/>
          <w:sz w:val="18"/>
          <w:szCs w:val="18"/>
        </w:rPr>
        <w:t>13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6324C346" w:rsidR="00B7341E" w:rsidRPr="0012203A" w:rsidRDefault="00B7341E" w:rsidP="00B7341E">
      <w:pPr>
        <w:pStyle w:val="Nagwek7"/>
        <w:jc w:val="center"/>
      </w:pPr>
      <w:r w:rsidRPr="0012203A">
        <w:t>Dowód wniesienia wadium</w:t>
      </w:r>
      <w:r w:rsidR="00431343">
        <w:t xml:space="preserve"> 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BB84F" w14:textId="77777777" w:rsidR="008C1B2A" w:rsidRDefault="008C1B2A" w:rsidP="002A6BEA">
      <w:r>
        <w:separator/>
      </w:r>
    </w:p>
  </w:endnote>
  <w:endnote w:type="continuationSeparator" w:id="0">
    <w:p w14:paraId="64DB1545" w14:textId="77777777" w:rsidR="008C1B2A" w:rsidRDefault="008C1B2A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422743E9" w:rsidR="007229D8" w:rsidRPr="00EB59A7" w:rsidRDefault="007229D8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8F2D29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8F2D29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7229D8" w:rsidRPr="00EB59A7" w:rsidRDefault="007229D8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7E435" w14:textId="77777777" w:rsidR="008C1B2A" w:rsidRDefault="008C1B2A" w:rsidP="002A6BEA">
      <w:r>
        <w:separator/>
      </w:r>
    </w:p>
  </w:footnote>
  <w:footnote w:type="continuationSeparator" w:id="0">
    <w:p w14:paraId="0B0A8267" w14:textId="77777777" w:rsidR="008C1B2A" w:rsidRDefault="008C1B2A" w:rsidP="002A6BEA">
      <w:r>
        <w:continuationSeparator/>
      </w:r>
    </w:p>
  </w:footnote>
  <w:footnote w:id="1">
    <w:p w14:paraId="4187CF6D" w14:textId="77777777" w:rsidR="007229D8" w:rsidRPr="00C46C9D" w:rsidRDefault="007229D8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7229D8" w:rsidRPr="005C421F" w:rsidRDefault="007229D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7229D8" w:rsidRPr="005C421F" w:rsidRDefault="007229D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7229D8" w:rsidRPr="005C421F" w:rsidRDefault="007229D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7229D8" w:rsidRPr="005C421F" w:rsidRDefault="007229D8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7229D8" w:rsidRPr="005C421F" w:rsidRDefault="007229D8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6B14" w14:textId="448D3C04" w:rsidR="007229D8" w:rsidRDefault="007229D8" w:rsidP="006A02FE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="Arial"/>
        <w:sz w:val="16"/>
        <w:szCs w:val="16"/>
      </w:rPr>
    </w:pPr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56</w:t>
    </w:r>
    <w:r w:rsidR="00061ADF">
      <w:rPr>
        <w:rFonts w:ascii="Franklin Gothic Book" w:hAnsi="Franklin Gothic Book"/>
        <w:bCs/>
        <w:sz w:val="16"/>
        <w:szCs w:val="16"/>
      </w:rPr>
      <w:t>613</w:t>
    </w:r>
    <w:r>
      <w:rPr>
        <w:rFonts w:ascii="Franklin Gothic Book" w:hAnsi="Franklin Gothic Book"/>
        <w:bCs/>
        <w:sz w:val="16"/>
        <w:szCs w:val="16"/>
      </w:rPr>
      <w:t>/</w:t>
    </w:r>
    <w:r w:rsidRPr="00B92585">
      <w:rPr>
        <w:rFonts w:ascii="Franklin Gothic Book" w:hAnsi="Franklin Gothic Book" w:cs="Arial"/>
        <w:sz w:val="16"/>
        <w:szCs w:val="16"/>
      </w:rPr>
      <w:t>202</w:t>
    </w:r>
    <w:r>
      <w:rPr>
        <w:rFonts w:ascii="Franklin Gothic Book" w:hAnsi="Franklin Gothic Book" w:cs="Arial"/>
        <w:sz w:val="16"/>
        <w:szCs w:val="16"/>
      </w:rPr>
      <w:t>4</w:t>
    </w:r>
  </w:p>
  <w:p w14:paraId="7DC2CD75" w14:textId="47D32D87" w:rsidR="007229D8" w:rsidRPr="005A0306" w:rsidRDefault="00061ADF" w:rsidP="006A02FE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 w:rsidRPr="00061ADF">
      <w:rPr>
        <w:rFonts w:ascii="Franklin Gothic Book" w:hAnsi="Franklin Gothic Book" w:cs="Arial"/>
        <w:sz w:val="16"/>
        <w:szCs w:val="16"/>
      </w:rPr>
      <w:t>Remont nadrzędnej centrali 1024F sygnalizacji pożaru</w:t>
    </w:r>
    <w:r w:rsidR="007229D8">
      <w:t xml:space="preserve"> </w:t>
    </w:r>
    <w:r w:rsidR="007229D8"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="007229D8"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3"/>
  <w:p w14:paraId="413401CB" w14:textId="3FD61C1A" w:rsidR="007229D8" w:rsidRPr="00740DB6" w:rsidRDefault="007229D8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75303F"/>
    <w:multiLevelType w:val="hybridMultilevel"/>
    <w:tmpl w:val="66EC0C84"/>
    <w:lvl w:ilvl="0" w:tplc="8A66CC0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4D7AEF"/>
    <w:multiLevelType w:val="hybridMultilevel"/>
    <w:tmpl w:val="1C7E9676"/>
    <w:lvl w:ilvl="0" w:tplc="C1160556">
      <w:numFmt w:val="bullet"/>
      <w:lvlText w:val="-"/>
      <w:lvlJc w:val="left"/>
      <w:pPr>
        <w:ind w:left="171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3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03007DC"/>
    <w:multiLevelType w:val="hybridMultilevel"/>
    <w:tmpl w:val="6DAE3462"/>
    <w:lvl w:ilvl="0" w:tplc="C1160556">
      <w:numFmt w:val="bullet"/>
      <w:lvlText w:val="-"/>
      <w:lvlJc w:val="left"/>
      <w:pPr>
        <w:ind w:left="147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6" w15:restartNumberingAfterBreak="0">
    <w:nsid w:val="21D35443"/>
    <w:multiLevelType w:val="hybridMultilevel"/>
    <w:tmpl w:val="ADECBFC2"/>
    <w:lvl w:ilvl="0" w:tplc="C1160556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3227AFA"/>
    <w:multiLevelType w:val="hybridMultilevel"/>
    <w:tmpl w:val="4114F9A4"/>
    <w:lvl w:ilvl="0" w:tplc="929C086A">
      <w:start w:val="3"/>
      <w:numFmt w:val="upperRoman"/>
      <w:lvlText w:val="%1."/>
      <w:lvlJc w:val="left"/>
      <w:pPr>
        <w:ind w:left="4265" w:hanging="720"/>
      </w:pPr>
      <w:rPr>
        <w:rFonts w:ascii="Franklin Gothic Book" w:hAnsi="Franklin Gothic Book" w:hint="default"/>
        <w:b/>
        <w:sz w:val="18"/>
        <w:szCs w:val="18"/>
        <w:u w:val="none"/>
      </w:rPr>
    </w:lvl>
    <w:lvl w:ilvl="1" w:tplc="825A5E98">
      <w:start w:val="1"/>
      <w:numFmt w:val="bullet"/>
      <w:lvlText w:val=""/>
      <w:lvlJc w:val="left"/>
      <w:pPr>
        <w:ind w:left="462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9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2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32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5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7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4"/>
  </w:num>
  <w:num w:numId="5">
    <w:abstractNumId w:val="14"/>
  </w:num>
  <w:num w:numId="6">
    <w:abstractNumId w:val="4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26"/>
  </w:num>
  <w:num w:numId="10">
    <w:abstractNumId w:val="12"/>
  </w:num>
  <w:num w:numId="11">
    <w:abstractNumId w:val="21"/>
  </w:num>
  <w:num w:numId="12">
    <w:abstractNumId w:val="32"/>
  </w:num>
  <w:num w:numId="13">
    <w:abstractNumId w:val="17"/>
  </w:num>
  <w:num w:numId="14">
    <w:abstractNumId w:val="27"/>
  </w:num>
  <w:num w:numId="15">
    <w:abstractNumId w:val="6"/>
  </w:num>
  <w:num w:numId="16">
    <w:abstractNumId w:val="33"/>
  </w:num>
  <w:num w:numId="17">
    <w:abstractNumId w:val="25"/>
  </w:num>
  <w:num w:numId="18">
    <w:abstractNumId w:val="45"/>
  </w:num>
  <w:num w:numId="19">
    <w:abstractNumId w:val="46"/>
  </w:num>
  <w:num w:numId="20">
    <w:abstractNumId w:val="9"/>
  </w:num>
  <w:num w:numId="21">
    <w:abstractNumId w:val="2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8"/>
  </w:num>
  <w:num w:numId="25">
    <w:abstractNumId w:val="19"/>
  </w:num>
  <w:num w:numId="26">
    <w:abstractNumId w:val="47"/>
  </w:num>
  <w:num w:numId="27">
    <w:abstractNumId w:val="24"/>
  </w:num>
  <w:num w:numId="28">
    <w:abstractNumId w:val="1"/>
  </w:num>
  <w:num w:numId="29">
    <w:abstractNumId w:val="30"/>
  </w:num>
  <w:num w:numId="30">
    <w:abstractNumId w:val="34"/>
  </w:num>
  <w:num w:numId="31">
    <w:abstractNumId w:val="5"/>
  </w:num>
  <w:num w:numId="32">
    <w:abstractNumId w:val="11"/>
  </w:num>
  <w:num w:numId="33">
    <w:abstractNumId w:val="43"/>
  </w:num>
  <w:num w:numId="34">
    <w:abstractNumId w:val="39"/>
  </w:num>
  <w:num w:numId="35">
    <w:abstractNumId w:val="36"/>
  </w:num>
  <w:num w:numId="36">
    <w:abstractNumId w:val="13"/>
  </w:num>
  <w:num w:numId="37">
    <w:abstractNumId w:val="3"/>
  </w:num>
  <w:num w:numId="38">
    <w:abstractNumId w:val="23"/>
  </w:num>
  <w:num w:numId="39">
    <w:abstractNumId w:val="22"/>
  </w:num>
  <w:num w:numId="40">
    <w:abstractNumId w:val="31"/>
  </w:num>
  <w:num w:numId="41">
    <w:abstractNumId w:val="35"/>
  </w:num>
  <w:num w:numId="42">
    <w:abstractNumId w:val="8"/>
  </w:num>
  <w:num w:numId="43">
    <w:abstractNumId w:val="29"/>
  </w:num>
  <w:num w:numId="44">
    <w:abstractNumId w:val="4"/>
  </w:num>
  <w:num w:numId="45">
    <w:abstractNumId w:val="18"/>
  </w:num>
  <w:num w:numId="46">
    <w:abstractNumId w:val="10"/>
  </w:num>
  <w:num w:numId="47">
    <w:abstractNumId w:val="1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6DA3"/>
    <w:rsid w:val="00041863"/>
    <w:rsid w:val="00045A58"/>
    <w:rsid w:val="000511D6"/>
    <w:rsid w:val="000566F2"/>
    <w:rsid w:val="00061ADF"/>
    <w:rsid w:val="00063D77"/>
    <w:rsid w:val="00073425"/>
    <w:rsid w:val="000749BC"/>
    <w:rsid w:val="00081FB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A6453"/>
    <w:rsid w:val="001B1CE0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6751E"/>
    <w:rsid w:val="00280D78"/>
    <w:rsid w:val="0029358B"/>
    <w:rsid w:val="002935F5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19B3"/>
    <w:rsid w:val="00392AC7"/>
    <w:rsid w:val="0039724D"/>
    <w:rsid w:val="003A1540"/>
    <w:rsid w:val="003A51D9"/>
    <w:rsid w:val="003A6964"/>
    <w:rsid w:val="003A6CC6"/>
    <w:rsid w:val="003C08A8"/>
    <w:rsid w:val="003C62B7"/>
    <w:rsid w:val="003F1BDC"/>
    <w:rsid w:val="003F1E3F"/>
    <w:rsid w:val="003F27EB"/>
    <w:rsid w:val="00401192"/>
    <w:rsid w:val="004017F0"/>
    <w:rsid w:val="00404B18"/>
    <w:rsid w:val="00411566"/>
    <w:rsid w:val="00421D9C"/>
    <w:rsid w:val="004248E2"/>
    <w:rsid w:val="00431343"/>
    <w:rsid w:val="0043313B"/>
    <w:rsid w:val="0043586D"/>
    <w:rsid w:val="00437335"/>
    <w:rsid w:val="004500DB"/>
    <w:rsid w:val="004501A4"/>
    <w:rsid w:val="004502EE"/>
    <w:rsid w:val="004606A1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D0DD2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16A4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42114"/>
    <w:rsid w:val="00644157"/>
    <w:rsid w:val="00647675"/>
    <w:rsid w:val="006479EB"/>
    <w:rsid w:val="0065365C"/>
    <w:rsid w:val="0066340F"/>
    <w:rsid w:val="00680FA9"/>
    <w:rsid w:val="00686583"/>
    <w:rsid w:val="00692BAB"/>
    <w:rsid w:val="006972AC"/>
    <w:rsid w:val="006A02FE"/>
    <w:rsid w:val="006A2AF2"/>
    <w:rsid w:val="006C23A4"/>
    <w:rsid w:val="006C7330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4AB1"/>
    <w:rsid w:val="00705DDA"/>
    <w:rsid w:val="007229D8"/>
    <w:rsid w:val="00733A1D"/>
    <w:rsid w:val="00736491"/>
    <w:rsid w:val="00740DB6"/>
    <w:rsid w:val="00741D82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6307"/>
    <w:rsid w:val="007C6908"/>
    <w:rsid w:val="007D6709"/>
    <w:rsid w:val="007E2079"/>
    <w:rsid w:val="007E2BF8"/>
    <w:rsid w:val="007E7BC4"/>
    <w:rsid w:val="007E7E88"/>
    <w:rsid w:val="007F1A40"/>
    <w:rsid w:val="007F367D"/>
    <w:rsid w:val="007F3C35"/>
    <w:rsid w:val="007F4FE4"/>
    <w:rsid w:val="007F6742"/>
    <w:rsid w:val="008013E5"/>
    <w:rsid w:val="0080460A"/>
    <w:rsid w:val="00812152"/>
    <w:rsid w:val="00812EDC"/>
    <w:rsid w:val="00814988"/>
    <w:rsid w:val="00815AAC"/>
    <w:rsid w:val="00822332"/>
    <w:rsid w:val="00827010"/>
    <w:rsid w:val="0083040A"/>
    <w:rsid w:val="00831D98"/>
    <w:rsid w:val="00832E6B"/>
    <w:rsid w:val="00850DB2"/>
    <w:rsid w:val="008613FF"/>
    <w:rsid w:val="008622E7"/>
    <w:rsid w:val="00862BDF"/>
    <w:rsid w:val="0086391D"/>
    <w:rsid w:val="008642D6"/>
    <w:rsid w:val="00866912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2A"/>
    <w:rsid w:val="008C1B4A"/>
    <w:rsid w:val="008D2073"/>
    <w:rsid w:val="008F1929"/>
    <w:rsid w:val="008F2D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CA5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53CB"/>
    <w:rsid w:val="00A229F5"/>
    <w:rsid w:val="00A24CCE"/>
    <w:rsid w:val="00A33E12"/>
    <w:rsid w:val="00A37FD7"/>
    <w:rsid w:val="00A478E0"/>
    <w:rsid w:val="00A5318B"/>
    <w:rsid w:val="00A53A8A"/>
    <w:rsid w:val="00A55E58"/>
    <w:rsid w:val="00A562CD"/>
    <w:rsid w:val="00A63FA4"/>
    <w:rsid w:val="00A664B2"/>
    <w:rsid w:val="00A66B51"/>
    <w:rsid w:val="00A71E4C"/>
    <w:rsid w:val="00A90F75"/>
    <w:rsid w:val="00A937AB"/>
    <w:rsid w:val="00AA08AC"/>
    <w:rsid w:val="00AB2D3D"/>
    <w:rsid w:val="00AB3DBD"/>
    <w:rsid w:val="00AB4E1C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27B9C"/>
    <w:rsid w:val="00C428FA"/>
    <w:rsid w:val="00C44525"/>
    <w:rsid w:val="00C4739B"/>
    <w:rsid w:val="00C57BD6"/>
    <w:rsid w:val="00C63E05"/>
    <w:rsid w:val="00C6572D"/>
    <w:rsid w:val="00C969A4"/>
    <w:rsid w:val="00C9721E"/>
    <w:rsid w:val="00CA0994"/>
    <w:rsid w:val="00CA406B"/>
    <w:rsid w:val="00CB240B"/>
    <w:rsid w:val="00CC067D"/>
    <w:rsid w:val="00CC3B9E"/>
    <w:rsid w:val="00CC70A7"/>
    <w:rsid w:val="00CD2D86"/>
    <w:rsid w:val="00CD4972"/>
    <w:rsid w:val="00CD7C6C"/>
    <w:rsid w:val="00CE156E"/>
    <w:rsid w:val="00D1160E"/>
    <w:rsid w:val="00D15A64"/>
    <w:rsid w:val="00D27FF6"/>
    <w:rsid w:val="00D341AA"/>
    <w:rsid w:val="00D342C9"/>
    <w:rsid w:val="00D40F11"/>
    <w:rsid w:val="00D50095"/>
    <w:rsid w:val="00D5161A"/>
    <w:rsid w:val="00D52E29"/>
    <w:rsid w:val="00D5700C"/>
    <w:rsid w:val="00D61F49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D1A65"/>
    <w:rsid w:val="00DE044D"/>
    <w:rsid w:val="00DE170F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375D9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A2E0-8DAE-4B9D-B18E-A288EC74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4679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2023-07-07T07:51:00Z</cp:lastPrinted>
  <dcterms:created xsi:type="dcterms:W3CDTF">2024-04-09T13:24:00Z</dcterms:created>
  <dcterms:modified xsi:type="dcterms:W3CDTF">2024-04-11T13:12:00Z</dcterms:modified>
</cp:coreProperties>
</file>